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87" w:rsidRDefault="00C92787">
      <w:r w:rsidRPr="00C92787">
        <w:drawing>
          <wp:inline distT="0" distB="0" distL="0" distR="0">
            <wp:extent cx="3860800" cy="2489200"/>
            <wp:effectExtent l="25400" t="25400" r="0" b="0"/>
            <wp:docPr id="1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C92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2787"/>
    <w:rsid w:val="00C9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% Mass Lost vs. CO2 Flow Rate</a:t>
            </a:r>
          </a:p>
        </c:rich>
      </c:tx>
      <c:layout/>
    </c:title>
    <c:plotArea>
      <c:layout/>
      <c:scatterChart>
        <c:scatterStyle val="lineMarker"/>
        <c:ser>
          <c:idx val="0"/>
          <c:order val="0"/>
          <c:tx>
            <c:strRef>
              <c:f>Sheet1!$B$1</c:f>
              <c:strCache>
                <c:ptCount val="1"/>
                <c:pt idx="0">
                  <c:v>% Mass Lost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Sheet1!$A$2:$A$4</c:f>
              <c:numCache>
                <c:formatCode>General</c:formatCode>
                <c:ptCount val="3"/>
                <c:pt idx="0">
                  <c:v>0</c:v>
                </c:pt>
                <c:pt idx="1">
                  <c:v>6.0000000000000026E-2</c:v>
                </c:pt>
                <c:pt idx="2">
                  <c:v>0.1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0.2</c:v>
                </c:pt>
                <c:pt idx="1">
                  <c:v>1.5</c:v>
                </c:pt>
                <c:pt idx="2">
                  <c:v>1.8</c:v>
                </c:pt>
              </c:numCache>
            </c:numRef>
          </c:yVal>
        </c:ser>
        <c:axId val="63227392"/>
        <c:axId val="69014272"/>
      </c:scatterChart>
      <c:valAx>
        <c:axId val="63227392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Carbon Dioxide Flow Rate (L/min)</a:t>
                </a:r>
              </a:p>
            </c:rich>
          </c:tx>
          <c:layout/>
        </c:title>
        <c:numFmt formatCode="General" sourceLinked="1"/>
        <c:tickLblPos val="nextTo"/>
        <c:crossAx val="69014272"/>
        <c:crosses val="autoZero"/>
        <c:crossBetween val="midCat"/>
      </c:valAx>
      <c:valAx>
        <c:axId val="6901427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% Mass Lost</a:t>
                </a:r>
              </a:p>
            </c:rich>
          </c:tx>
          <c:layout/>
        </c:title>
        <c:numFmt formatCode="General" sourceLinked="1"/>
        <c:tickLblPos val="nextTo"/>
        <c:crossAx val="63227392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11rebeccaee</dc:creator>
  <cp:keywords/>
  <dc:description/>
  <cp:lastModifiedBy>11rebeccaee</cp:lastModifiedBy>
  <cp:revision>1</cp:revision>
  <dcterms:created xsi:type="dcterms:W3CDTF">2010-03-10T21:48:00Z</dcterms:created>
  <dcterms:modified xsi:type="dcterms:W3CDTF">2010-03-10T21:48:00Z</dcterms:modified>
</cp:coreProperties>
</file>